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7F" w:rsidRDefault="00880A72" w:rsidP="00180953">
      <w:pPr>
        <w:pStyle w:val="Sinespaciado"/>
      </w:pPr>
      <w:r w:rsidRPr="00374361">
        <w:t xml:space="preserve">PRESENTACIÓN </w:t>
      </w:r>
    </w:p>
    <w:p w:rsidR="00A9757F" w:rsidRDefault="00A9757F" w:rsidP="00A9757F">
      <w:pPr>
        <w:pStyle w:val="Prrafodelista"/>
        <w:ind w:left="0"/>
        <w:jc w:val="both"/>
        <w:rPr>
          <w:rFonts w:cs="Calibri"/>
          <w:b/>
        </w:rPr>
      </w:pPr>
      <w:r>
        <w:rPr>
          <w:rFonts w:cs="Calibri"/>
          <w:b/>
        </w:rPr>
        <w:t>Institución Educativa: Antonio Ricaurte</w:t>
      </w:r>
    </w:p>
    <w:p w:rsidR="00A9757F" w:rsidRDefault="00A9757F" w:rsidP="00A9757F">
      <w:pPr>
        <w:pStyle w:val="Prrafodelista"/>
        <w:ind w:left="0"/>
        <w:jc w:val="both"/>
        <w:rPr>
          <w:rFonts w:cs="Calibri"/>
          <w:b/>
        </w:rPr>
      </w:pPr>
      <w:r>
        <w:rPr>
          <w:rFonts w:cs="Calibri"/>
          <w:b/>
        </w:rPr>
        <w:t>Grado: 2º</w:t>
      </w:r>
    </w:p>
    <w:p w:rsidR="00A9757F" w:rsidRDefault="00A9757F" w:rsidP="00A9757F">
      <w:pPr>
        <w:pStyle w:val="Prrafodelista"/>
        <w:ind w:left="0"/>
        <w:jc w:val="both"/>
        <w:rPr>
          <w:rFonts w:cs="Calibri"/>
          <w:b/>
        </w:rPr>
      </w:pPr>
      <w:r>
        <w:rPr>
          <w:rFonts w:cs="Calibri"/>
          <w:b/>
        </w:rPr>
        <w:t>Docente: Johan Alexander Espinosa</w:t>
      </w:r>
    </w:p>
    <w:p w:rsidR="00A9757F" w:rsidRDefault="00A9757F" w:rsidP="00A9757F">
      <w:pPr>
        <w:pStyle w:val="Prrafodelista"/>
        <w:ind w:left="0"/>
        <w:jc w:val="both"/>
        <w:rPr>
          <w:rFonts w:cs="Calibri"/>
          <w:b/>
        </w:rPr>
      </w:pPr>
      <w:r>
        <w:rPr>
          <w:rFonts w:cs="Calibri"/>
          <w:b/>
        </w:rPr>
        <w:t xml:space="preserve">Área: </w:t>
      </w:r>
      <w:r w:rsidR="00180953">
        <w:rPr>
          <w:rFonts w:cs="Calibri"/>
          <w:b/>
        </w:rPr>
        <w:t>Ética y V</w:t>
      </w:r>
      <w:r>
        <w:rPr>
          <w:rFonts w:cs="Calibri"/>
          <w:b/>
        </w:rPr>
        <w:t>alores</w:t>
      </w:r>
    </w:p>
    <w:p w:rsidR="00A9757F" w:rsidRDefault="00A9757F" w:rsidP="00A9757F">
      <w:pPr>
        <w:pStyle w:val="Prrafodelista"/>
        <w:ind w:left="0"/>
        <w:jc w:val="both"/>
        <w:rPr>
          <w:rFonts w:cs="Calibri"/>
        </w:rPr>
      </w:pPr>
    </w:p>
    <w:p w:rsidR="00880A72" w:rsidRPr="00A9757F" w:rsidRDefault="00880A72" w:rsidP="00A9757F">
      <w:pPr>
        <w:pStyle w:val="Prrafodelista"/>
        <w:ind w:left="0"/>
        <w:jc w:val="both"/>
        <w:rPr>
          <w:rFonts w:cs="Calibri"/>
          <w:b/>
        </w:rPr>
      </w:pPr>
      <w:r w:rsidRPr="00374361">
        <w:rPr>
          <w:rFonts w:cs="Calibri"/>
          <w:b/>
        </w:rPr>
        <w:t xml:space="preserve">Nombre de la situación o motivo </w:t>
      </w:r>
      <w:r w:rsidR="00A9757F">
        <w:rPr>
          <w:rFonts w:cs="Calibri"/>
          <w:b/>
        </w:rPr>
        <w:t>ESCRIBAMOS SENTIMIENTOS</w:t>
      </w:r>
    </w:p>
    <w:p w:rsidR="00880A72" w:rsidRPr="00374361" w:rsidRDefault="00880A72" w:rsidP="00880A72">
      <w:pPr>
        <w:numPr>
          <w:ilvl w:val="0"/>
          <w:numId w:val="1"/>
        </w:numPr>
        <w:jc w:val="both"/>
        <w:rPr>
          <w:rFonts w:cs="Calibri"/>
          <w:b/>
        </w:rPr>
      </w:pPr>
      <w:r w:rsidRPr="00374361">
        <w:rPr>
          <w:rFonts w:cs="Calibri"/>
          <w:b/>
        </w:rPr>
        <w:t>Propósitos</w:t>
      </w:r>
      <w:r w:rsidR="00A9757F">
        <w:rPr>
          <w:rFonts w:cs="Calibri"/>
          <w:b/>
        </w:rPr>
        <w:t xml:space="preserve">: </w:t>
      </w:r>
      <w:r w:rsidR="00A9757F">
        <w:rPr>
          <w:rFonts w:cs="Calibri"/>
        </w:rPr>
        <w:t>Fortalecer las relaciones interpersonales en el grupo a través de la escritura.</w:t>
      </w:r>
    </w:p>
    <w:p w:rsidR="00A9757F" w:rsidRPr="00A9757F" w:rsidRDefault="00880A72" w:rsidP="00880A72">
      <w:pPr>
        <w:numPr>
          <w:ilvl w:val="0"/>
          <w:numId w:val="1"/>
        </w:numPr>
        <w:jc w:val="both"/>
        <w:rPr>
          <w:rFonts w:cs="Calibri"/>
        </w:rPr>
      </w:pPr>
      <w:r w:rsidRPr="00374361">
        <w:rPr>
          <w:rFonts w:cs="Calibri"/>
          <w:b/>
        </w:rPr>
        <w:t xml:space="preserve">Red de conceptos: </w:t>
      </w:r>
    </w:p>
    <w:p w:rsidR="00A9757F" w:rsidRDefault="00A9757F" w:rsidP="00A9757F">
      <w:pPr>
        <w:pStyle w:val="Prrafodelista"/>
        <w:numPr>
          <w:ilvl w:val="0"/>
          <w:numId w:val="2"/>
        </w:numPr>
        <w:jc w:val="both"/>
        <w:rPr>
          <w:rFonts w:cs="Calibri"/>
        </w:rPr>
      </w:pPr>
      <w:r>
        <w:rPr>
          <w:rFonts w:cs="Calibri"/>
        </w:rPr>
        <w:t>Aprendamos a compartir</w:t>
      </w:r>
    </w:p>
    <w:p w:rsidR="00A9757F" w:rsidRDefault="00A9757F" w:rsidP="00A9757F">
      <w:pPr>
        <w:pStyle w:val="Prrafodelista"/>
        <w:numPr>
          <w:ilvl w:val="0"/>
          <w:numId w:val="2"/>
        </w:numPr>
        <w:jc w:val="both"/>
        <w:rPr>
          <w:rFonts w:cs="Calibri"/>
        </w:rPr>
      </w:pPr>
      <w:r>
        <w:rPr>
          <w:rFonts w:cs="Calibri"/>
        </w:rPr>
        <w:t>¿Qué opino acerca de mis compañeros de aula de clase?</w:t>
      </w:r>
    </w:p>
    <w:p w:rsidR="00A9757F" w:rsidRDefault="00A9757F" w:rsidP="00A9757F">
      <w:pPr>
        <w:pStyle w:val="Prrafodelista"/>
        <w:numPr>
          <w:ilvl w:val="0"/>
          <w:numId w:val="2"/>
        </w:numPr>
        <w:jc w:val="both"/>
        <w:rPr>
          <w:rFonts w:cs="Calibri"/>
        </w:rPr>
      </w:pPr>
      <w:r>
        <w:rPr>
          <w:rFonts w:cs="Calibri"/>
        </w:rPr>
        <w:t>Reconozco las cualidades positivas de mis compañeros del aula de clase.</w:t>
      </w:r>
    </w:p>
    <w:p w:rsidR="00A9757F" w:rsidRPr="00A9757F" w:rsidRDefault="00880A72" w:rsidP="00880A72">
      <w:pPr>
        <w:numPr>
          <w:ilvl w:val="0"/>
          <w:numId w:val="1"/>
        </w:numPr>
        <w:jc w:val="both"/>
        <w:rPr>
          <w:rFonts w:cs="Calibri"/>
        </w:rPr>
      </w:pPr>
      <w:r w:rsidRPr="00374361">
        <w:rPr>
          <w:rFonts w:cs="Calibri"/>
          <w:b/>
        </w:rPr>
        <w:t>Descripción de las actividades:</w:t>
      </w:r>
    </w:p>
    <w:p w:rsidR="00A9757F" w:rsidRPr="00A9757F" w:rsidRDefault="00A9757F" w:rsidP="00A9757F">
      <w:pPr>
        <w:pStyle w:val="Prrafodelista"/>
        <w:numPr>
          <w:ilvl w:val="0"/>
          <w:numId w:val="2"/>
        </w:numPr>
        <w:jc w:val="both"/>
        <w:rPr>
          <w:rFonts w:cs="Calibri"/>
        </w:rPr>
      </w:pPr>
      <w:r>
        <w:rPr>
          <w:rFonts w:cs="Calibri"/>
          <w:b/>
        </w:rPr>
        <w:t>Materiales:</w:t>
      </w:r>
    </w:p>
    <w:p w:rsidR="00A9757F" w:rsidRDefault="00A9757F" w:rsidP="00A9757F">
      <w:pPr>
        <w:pStyle w:val="Prrafodelista"/>
        <w:numPr>
          <w:ilvl w:val="0"/>
          <w:numId w:val="3"/>
        </w:numPr>
        <w:jc w:val="both"/>
        <w:rPr>
          <w:rFonts w:cs="Calibri"/>
        </w:rPr>
      </w:pPr>
      <w:r>
        <w:rPr>
          <w:rFonts w:cs="Calibri"/>
        </w:rPr>
        <w:t>Hojas  de block</w:t>
      </w:r>
    </w:p>
    <w:p w:rsidR="00A9757F" w:rsidRDefault="00A9757F" w:rsidP="00A9757F">
      <w:pPr>
        <w:pStyle w:val="Prrafodelista"/>
        <w:numPr>
          <w:ilvl w:val="0"/>
          <w:numId w:val="3"/>
        </w:numPr>
        <w:jc w:val="both"/>
        <w:rPr>
          <w:rFonts w:cs="Calibri"/>
        </w:rPr>
      </w:pPr>
      <w:r>
        <w:rPr>
          <w:rFonts w:cs="Calibri"/>
        </w:rPr>
        <w:t xml:space="preserve">Colores </w:t>
      </w:r>
    </w:p>
    <w:p w:rsidR="00A9757F" w:rsidRDefault="00A9757F" w:rsidP="00A9757F">
      <w:pPr>
        <w:pStyle w:val="Prrafodelista"/>
        <w:numPr>
          <w:ilvl w:val="0"/>
          <w:numId w:val="3"/>
        </w:numPr>
        <w:jc w:val="both"/>
        <w:rPr>
          <w:rFonts w:cs="Calibri"/>
        </w:rPr>
      </w:pPr>
      <w:r>
        <w:rPr>
          <w:rFonts w:cs="Calibri"/>
        </w:rPr>
        <w:t>Lápices</w:t>
      </w:r>
    </w:p>
    <w:p w:rsidR="00A9757F" w:rsidRDefault="00A9757F" w:rsidP="00A9757F">
      <w:pPr>
        <w:pStyle w:val="Prrafodelista"/>
        <w:numPr>
          <w:ilvl w:val="0"/>
          <w:numId w:val="3"/>
        </w:numPr>
        <w:jc w:val="both"/>
        <w:rPr>
          <w:rFonts w:cs="Calibri"/>
        </w:rPr>
      </w:pPr>
      <w:r>
        <w:rPr>
          <w:rFonts w:cs="Calibri"/>
        </w:rPr>
        <w:t>y una actitud positiva</w:t>
      </w:r>
    </w:p>
    <w:p w:rsidR="00A9757F" w:rsidRPr="00A9757F" w:rsidRDefault="00A9757F" w:rsidP="00A9757F">
      <w:pPr>
        <w:pStyle w:val="Prrafodelista"/>
        <w:numPr>
          <w:ilvl w:val="0"/>
          <w:numId w:val="2"/>
        </w:numPr>
        <w:jc w:val="both"/>
        <w:rPr>
          <w:rFonts w:cs="Calibri"/>
        </w:rPr>
      </w:pPr>
      <w:r>
        <w:rPr>
          <w:rFonts w:cs="Calibri"/>
          <w:b/>
        </w:rPr>
        <w:t>Desarrollo:</w:t>
      </w:r>
    </w:p>
    <w:p w:rsidR="00A9757F" w:rsidRDefault="00A9757F" w:rsidP="00A9757F">
      <w:pPr>
        <w:pStyle w:val="Prrafodelista"/>
        <w:jc w:val="both"/>
        <w:rPr>
          <w:rFonts w:cs="Calibri"/>
        </w:rPr>
      </w:pPr>
      <w:r>
        <w:rPr>
          <w:rFonts w:cs="Calibri"/>
        </w:rPr>
        <w:t>Gracias a palabrario he aprendido que no importa el área que se esté dictando ya que, en todas las áreas se pueden hacer trabajos valiosos para nuestro que hacer docente. A continuación se presenta un excelente trabajo realizado con las</w:t>
      </w:r>
      <w:r w:rsidR="00180953">
        <w:rPr>
          <w:rFonts w:cs="Calibri"/>
        </w:rPr>
        <w:t xml:space="preserve"> estudiantes del grado 2 de la I</w:t>
      </w:r>
      <w:r>
        <w:rPr>
          <w:rFonts w:cs="Calibri"/>
        </w:rPr>
        <w:t>nstitución educativa Antonio Ricaurte.</w:t>
      </w:r>
    </w:p>
    <w:p w:rsidR="00A9757F" w:rsidRDefault="00A9757F" w:rsidP="00A9757F">
      <w:pPr>
        <w:pStyle w:val="Prrafodelista"/>
        <w:jc w:val="both"/>
        <w:rPr>
          <w:rFonts w:cs="Calibri"/>
        </w:rPr>
      </w:pPr>
    </w:p>
    <w:p w:rsidR="00A9757F" w:rsidRDefault="00A9757F" w:rsidP="00A9757F">
      <w:pPr>
        <w:pStyle w:val="Prrafodelista"/>
        <w:jc w:val="both"/>
        <w:rPr>
          <w:rFonts w:cs="Calibri"/>
        </w:rPr>
      </w:pPr>
      <w:r>
        <w:rPr>
          <w:rFonts w:cs="Calibri"/>
        </w:rPr>
        <w:t>Como todo maestro sabemos que el Bull ying y el matoneo se presentan a diario en nuestras instituciones. Por esto quise dar a conocer mi experiencia que resulta un poco valiosa para todos los que comparten a diario esta labor ardua pero gratificante.</w:t>
      </w:r>
    </w:p>
    <w:p w:rsidR="00A9757F" w:rsidRDefault="00A9757F" w:rsidP="00A9757F">
      <w:pPr>
        <w:pStyle w:val="Prrafodelista"/>
        <w:jc w:val="both"/>
        <w:rPr>
          <w:rFonts w:cs="Calibri"/>
        </w:rPr>
      </w:pPr>
    </w:p>
    <w:p w:rsidR="00A9757F" w:rsidRDefault="00A9757F" w:rsidP="00A9757F">
      <w:pPr>
        <w:pStyle w:val="Prrafodelista"/>
        <w:jc w:val="both"/>
        <w:rPr>
          <w:rFonts w:cs="Calibri"/>
        </w:rPr>
      </w:pPr>
      <w:r>
        <w:rPr>
          <w:rFonts w:cs="Calibri"/>
        </w:rPr>
        <w:t>Inicie con las estudiantes con la explicación de lo importante que es valorar al otro no solo por lo que tiene (materialmente) sino por la amistad verdadera que brinda cada persona.</w:t>
      </w:r>
    </w:p>
    <w:p w:rsidR="00A9757F" w:rsidRDefault="00A9757F" w:rsidP="00A9757F">
      <w:pPr>
        <w:pStyle w:val="Prrafodelista"/>
        <w:jc w:val="both"/>
        <w:rPr>
          <w:rFonts w:cs="Calibri"/>
        </w:rPr>
      </w:pPr>
    </w:p>
    <w:p w:rsidR="00A9757F" w:rsidRDefault="00A9757F" w:rsidP="00A9757F">
      <w:pPr>
        <w:pStyle w:val="Prrafodelista"/>
        <w:jc w:val="both"/>
        <w:rPr>
          <w:rFonts w:cs="Calibri"/>
        </w:rPr>
      </w:pPr>
      <w:r>
        <w:rPr>
          <w:rFonts w:cs="Calibri"/>
        </w:rPr>
        <w:t>Observ</w:t>
      </w:r>
      <w:r w:rsidR="00180953">
        <w:rPr>
          <w:rFonts w:cs="Calibri"/>
        </w:rPr>
        <w:t>é</w:t>
      </w:r>
      <w:r>
        <w:rPr>
          <w:rFonts w:cs="Calibri"/>
        </w:rPr>
        <w:t xml:space="preserve"> que las niñas estaban interesadas en el tema ya que, se observaba en el aula de clase burlas, insultos, charlas y discriminación hacia unas estudiantes.</w:t>
      </w:r>
    </w:p>
    <w:p w:rsidR="00A9757F" w:rsidRDefault="00A9757F" w:rsidP="00A9757F">
      <w:pPr>
        <w:pStyle w:val="Prrafodelista"/>
        <w:jc w:val="both"/>
        <w:rPr>
          <w:rFonts w:cs="Calibri"/>
        </w:rPr>
      </w:pPr>
    </w:p>
    <w:p w:rsidR="00A9757F" w:rsidRDefault="00A9757F" w:rsidP="00A9757F">
      <w:pPr>
        <w:pStyle w:val="Prrafodelista"/>
        <w:jc w:val="both"/>
        <w:rPr>
          <w:rFonts w:cs="Calibri"/>
        </w:rPr>
      </w:pPr>
      <w:r>
        <w:rPr>
          <w:rFonts w:cs="Calibri"/>
        </w:rPr>
        <w:t>Luego de la introducción al tema pasamos a la práctica donde se organiza el grupo en mesa redonda para mayor comodidad y concentración. Después se le asigna a cada estudiante una hoja de block para que marquen su nombre.</w:t>
      </w:r>
    </w:p>
    <w:p w:rsidR="00A9757F" w:rsidRDefault="00A9757F" w:rsidP="00A9757F">
      <w:pPr>
        <w:pStyle w:val="Prrafodelista"/>
        <w:jc w:val="both"/>
        <w:rPr>
          <w:rFonts w:cs="Calibri"/>
        </w:rPr>
      </w:pPr>
    </w:p>
    <w:p w:rsidR="00A9757F" w:rsidRDefault="00180953" w:rsidP="00A9757F">
      <w:pPr>
        <w:pStyle w:val="Prrafodelista"/>
        <w:jc w:val="both"/>
        <w:rPr>
          <w:rFonts w:cs="Calibri"/>
        </w:rPr>
      </w:pPr>
      <w:r>
        <w:rPr>
          <w:rFonts w:cs="Calibri"/>
        </w:rPr>
        <w:t xml:space="preserve">Cuando </w:t>
      </w:r>
      <w:r w:rsidR="00A9757F">
        <w:rPr>
          <w:rFonts w:cs="Calibri"/>
        </w:rPr>
        <w:t>todas estén listas el maestro da las i</w:t>
      </w:r>
      <w:r w:rsidR="00BB351C">
        <w:rPr>
          <w:rFonts w:cs="Calibri"/>
        </w:rPr>
        <w:t>ndicaciones que se deben seguir.</w:t>
      </w:r>
    </w:p>
    <w:p w:rsidR="00BB351C" w:rsidRDefault="00BB351C" w:rsidP="00BB351C">
      <w:pPr>
        <w:pStyle w:val="Prrafodelista"/>
        <w:numPr>
          <w:ilvl w:val="0"/>
          <w:numId w:val="2"/>
        </w:numPr>
        <w:jc w:val="both"/>
        <w:rPr>
          <w:rFonts w:cs="Calibri"/>
        </w:rPr>
      </w:pPr>
      <w:r>
        <w:rPr>
          <w:rFonts w:cs="Calibri"/>
        </w:rPr>
        <w:t>Cada estudiante rota su hoja a la compañera del lado derecho.</w:t>
      </w:r>
    </w:p>
    <w:p w:rsidR="00A9757F" w:rsidRDefault="00BB351C" w:rsidP="00BB351C">
      <w:pPr>
        <w:pStyle w:val="Prrafodelista"/>
        <w:numPr>
          <w:ilvl w:val="0"/>
          <w:numId w:val="2"/>
        </w:numPr>
        <w:jc w:val="both"/>
        <w:rPr>
          <w:rFonts w:cs="Calibri"/>
        </w:rPr>
      </w:pPr>
      <w:r>
        <w:rPr>
          <w:rFonts w:cs="Calibri"/>
        </w:rPr>
        <w:t>Cada estudiante escribe una cualidad positiva que tiene su amiga, también pueden hacerle un dibujo que represente una cualidad positiva.</w:t>
      </w:r>
    </w:p>
    <w:p w:rsidR="00BB351C" w:rsidRDefault="00BB351C" w:rsidP="00BB351C">
      <w:pPr>
        <w:pStyle w:val="Prrafodelista"/>
        <w:numPr>
          <w:ilvl w:val="0"/>
          <w:numId w:val="2"/>
        </w:numPr>
        <w:jc w:val="both"/>
        <w:rPr>
          <w:rFonts w:cs="Calibri"/>
        </w:rPr>
      </w:pPr>
      <w:r>
        <w:rPr>
          <w:rFonts w:cs="Calibri"/>
        </w:rPr>
        <w:t>La hoja siempre se rota a la derecha para que todas sus compañeras del aula de clase escriban algo positivo en la hoja.</w:t>
      </w:r>
    </w:p>
    <w:p w:rsidR="00BB351C" w:rsidRDefault="00BB351C" w:rsidP="00BB351C">
      <w:pPr>
        <w:ind w:left="360"/>
        <w:jc w:val="both"/>
        <w:rPr>
          <w:rFonts w:cs="Calibri"/>
        </w:rPr>
      </w:pPr>
      <w:r>
        <w:rPr>
          <w:rFonts w:cs="Calibri"/>
        </w:rPr>
        <w:lastRenderedPageBreak/>
        <w:t>Durante el ejerció las niñas se notaban bastante entusiasmadas para escribirle algo a sus compañeras y también estaban ansiosas por saber que estaban escribiendo en sus hojas y la esperaban con anhelo.</w:t>
      </w:r>
    </w:p>
    <w:p w:rsidR="00BB351C" w:rsidRDefault="00BB351C" w:rsidP="00BB351C">
      <w:pPr>
        <w:ind w:left="360"/>
        <w:jc w:val="both"/>
        <w:rPr>
          <w:rFonts w:cs="Calibri"/>
        </w:rPr>
      </w:pPr>
      <w:r>
        <w:rPr>
          <w:rFonts w:cs="Calibri"/>
        </w:rPr>
        <w:t>En el transcurso de la actividad observe mucho silencio y orden en la actividad</w:t>
      </w:r>
      <w:r w:rsidR="00180953">
        <w:rPr>
          <w:rFonts w:cs="Calibri"/>
        </w:rPr>
        <w:t>,</w:t>
      </w:r>
      <w:r>
        <w:rPr>
          <w:rFonts w:cs="Calibri"/>
        </w:rPr>
        <w:t xml:space="preserve"> las niñas que todavía tiene dificultad para la escritura recurrían a dibujos para expresar sus ideas esta actividad fue un éxito.</w:t>
      </w:r>
    </w:p>
    <w:p w:rsidR="00BB351C" w:rsidRPr="00BB351C" w:rsidRDefault="00BB351C" w:rsidP="00BB351C">
      <w:pPr>
        <w:ind w:left="360"/>
        <w:jc w:val="both"/>
        <w:rPr>
          <w:rFonts w:cs="Calibri"/>
        </w:rPr>
      </w:pPr>
      <w:r>
        <w:rPr>
          <w:rFonts w:cs="Calibri"/>
        </w:rPr>
        <w:t>Cuando le lleg</w:t>
      </w:r>
      <w:r w:rsidR="00180953">
        <w:rPr>
          <w:rFonts w:cs="Calibri"/>
        </w:rPr>
        <w:t>ó</w:t>
      </w:r>
      <w:r>
        <w:rPr>
          <w:rFonts w:cs="Calibri"/>
        </w:rPr>
        <w:t xml:space="preserve"> a cada una su hoja de inmediato se pusieron a leerla. Notaron que cada una de ellas son personas importantes para el aula de clase y deben mejorar en sus relaciones.</w:t>
      </w:r>
    </w:p>
    <w:p w:rsidR="00F95A67" w:rsidRPr="00BB351C" w:rsidRDefault="00880A72" w:rsidP="00BB351C">
      <w:pPr>
        <w:pStyle w:val="Prrafodelista"/>
        <w:numPr>
          <w:ilvl w:val="0"/>
          <w:numId w:val="1"/>
        </w:numPr>
        <w:jc w:val="both"/>
      </w:pPr>
      <w:r w:rsidRPr="00BB351C">
        <w:rPr>
          <w:rFonts w:cs="Calibri"/>
          <w:b/>
        </w:rPr>
        <w:t xml:space="preserve">Evaluación del desarrollo de las actividades y reflexión crítica: </w:t>
      </w:r>
    </w:p>
    <w:p w:rsidR="00BB351C" w:rsidRDefault="00BB351C" w:rsidP="00BB351C">
      <w:pPr>
        <w:ind w:left="360"/>
        <w:jc w:val="both"/>
      </w:pPr>
      <w:r>
        <w:t xml:space="preserve">Pienso </w:t>
      </w:r>
      <w:r w:rsidR="00306315">
        <w:t>que esta actividad mejoró</w:t>
      </w:r>
      <w:r>
        <w:t xml:space="preserve"> mucho la relación de todas las estudiantes</w:t>
      </w:r>
      <w:r w:rsidR="00306315">
        <w:t>, se observó que el ejercicio se hizo bien, ya que, se cumplió con la finalidad que fue motivar al grupo y mejorar en el compañerismo mutuo.</w:t>
      </w:r>
    </w:p>
    <w:p w:rsidR="00306315" w:rsidRDefault="00306315" w:rsidP="00BB351C">
      <w:pPr>
        <w:ind w:left="360"/>
        <w:jc w:val="both"/>
      </w:pPr>
      <w:r>
        <w:t xml:space="preserve">Esta actividad que comparto es sencilla pero a la vez se pueden observar muchas cosas como la espontaneidad en la escritura lo cual cada niña era libre de escribir algo positivo en  la hoja. </w:t>
      </w:r>
    </w:p>
    <w:p w:rsidR="00306315" w:rsidRDefault="00306315" w:rsidP="00BB351C">
      <w:pPr>
        <w:ind w:left="360"/>
        <w:jc w:val="both"/>
      </w:pPr>
      <w:r>
        <w:t>Se rescata que todo el grupo particip</w:t>
      </w:r>
      <w:r w:rsidR="00180953">
        <w:t>ó</w:t>
      </w:r>
      <w:r>
        <w:t xml:space="preserve"> de este sin quedarse una estudiante por fuera del ejercicio.</w:t>
      </w:r>
    </w:p>
    <w:p w:rsidR="00306315" w:rsidRDefault="00306315" w:rsidP="00BB351C">
      <w:pPr>
        <w:ind w:left="360"/>
        <w:jc w:val="both"/>
      </w:pPr>
    </w:p>
    <w:p w:rsidR="00306315" w:rsidRDefault="00306315" w:rsidP="00306315">
      <w:pPr>
        <w:pStyle w:val="Prrafodelista"/>
        <w:numPr>
          <w:ilvl w:val="0"/>
          <w:numId w:val="1"/>
        </w:numPr>
        <w:jc w:val="both"/>
      </w:pPr>
      <w:r>
        <w:rPr>
          <w:b/>
        </w:rPr>
        <w:t>Evidencias:</w:t>
      </w:r>
    </w:p>
    <w:p w:rsidR="00306315" w:rsidRDefault="00306315" w:rsidP="00BB351C">
      <w:pPr>
        <w:ind w:left="360"/>
        <w:jc w:val="both"/>
      </w:pPr>
      <w:r>
        <w:rPr>
          <w:noProof/>
          <w:lang w:eastAsia="es-CO"/>
        </w:rPr>
        <w:lastRenderedPageBreak/>
        <w:drawing>
          <wp:inline distT="0" distB="0" distL="0" distR="0">
            <wp:extent cx="5612130" cy="7476609"/>
            <wp:effectExtent l="38100" t="38100" r="45720" b="29210"/>
            <wp:docPr id="1" name="Imagen 1" descr="https://fbcdn-sphotos-h-a.akamaihd.net/hphotos-ak-prn2/v/1079244_10201099256338706_1729893669_n.jpg?oh=26055f006d6ffa8aa16571fb3635e0f3&amp;oe=524E24FD&amp;__gda__=1380916623_78e4f27f33dc3b115a622a258b266a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prn2/v/1079244_10201099256338706_1729893669_n.jpg?oh=26055f006d6ffa8aa16571fb3635e0f3&amp;oe=524E24FD&amp;__gda__=1380916623_78e4f27f33dc3b115a622a258b266a5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476609"/>
                    </a:xfrm>
                    <a:prstGeom prst="rect">
                      <a:avLst/>
                    </a:prstGeom>
                    <a:noFill/>
                    <a:ln w="38100">
                      <a:solidFill>
                        <a:srgbClr val="FF0000"/>
                      </a:solidFill>
                    </a:ln>
                  </pic:spPr>
                </pic:pic>
              </a:graphicData>
            </a:graphic>
          </wp:inline>
        </w:drawing>
      </w:r>
    </w:p>
    <w:p w:rsidR="00306315" w:rsidRDefault="00306315" w:rsidP="0050176B">
      <w:pPr>
        <w:spacing w:after="0" w:line="240" w:lineRule="auto"/>
        <w:ind w:left="357"/>
        <w:jc w:val="both"/>
      </w:pPr>
      <w:r>
        <w:rPr>
          <w:noProof/>
          <w:lang w:eastAsia="es-CO"/>
        </w:rPr>
        <w:lastRenderedPageBreak/>
        <w:drawing>
          <wp:inline distT="0" distB="0" distL="0" distR="0">
            <wp:extent cx="5612130" cy="4209098"/>
            <wp:effectExtent l="38100" t="38100" r="45720" b="39370"/>
            <wp:docPr id="2" name="Imagen 2" descr="https://fbcdn-sphotos-h-a.akamaihd.net/hphotos-ak-prn2/v/1077943_10201108039558281_41346856_n.jpg?oh=91da3618d77845e474db49bfec922350&amp;oe=524E8324&amp;__gda__=1380908784_4cffc639f8a4df7f7fefae9cee187f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h-a.akamaihd.net/hphotos-ak-prn2/v/1077943_10201108039558281_41346856_n.jpg?oh=91da3618d77845e474db49bfec922350&amp;oe=524E8324&amp;__gda__=1380908784_4cffc639f8a4df7f7fefae9cee187f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w="38100">
                      <a:solidFill>
                        <a:srgbClr val="00B050"/>
                      </a:solidFill>
                    </a:ln>
                  </pic:spPr>
                </pic:pic>
              </a:graphicData>
            </a:graphic>
          </wp:inline>
        </w:drawing>
      </w:r>
    </w:p>
    <w:p w:rsidR="0050176B" w:rsidRDefault="0050176B" w:rsidP="0050176B">
      <w:pPr>
        <w:spacing w:after="0" w:line="240" w:lineRule="auto"/>
        <w:ind w:left="357"/>
        <w:jc w:val="both"/>
      </w:pPr>
    </w:p>
    <w:p w:rsidR="0050176B" w:rsidRDefault="0050176B" w:rsidP="0050176B">
      <w:pPr>
        <w:spacing w:after="0" w:line="240" w:lineRule="auto"/>
        <w:ind w:left="357"/>
        <w:jc w:val="both"/>
      </w:pPr>
    </w:p>
    <w:p w:rsidR="00306315" w:rsidRDefault="00306315" w:rsidP="00BB351C">
      <w:pPr>
        <w:ind w:left="360"/>
        <w:jc w:val="both"/>
      </w:pPr>
      <w:r>
        <w:rPr>
          <w:noProof/>
          <w:lang w:eastAsia="es-CO"/>
        </w:rPr>
        <w:drawing>
          <wp:inline distT="0" distB="0" distL="0" distR="0">
            <wp:extent cx="5612130" cy="4212605"/>
            <wp:effectExtent l="38100" t="38100" r="45720" b="35560"/>
            <wp:docPr id="3" name="Imagen 3" descr="https://fbcdn-sphotos-h-a.akamaihd.net/hphotos-ak-frc3/v/1069095_10201108038598257_830160171_n.jpg?oh=bb41681e7ed13ab44a0c71c8612daf5e&amp;oe=524E0F86&amp;__gda__=1380930297_0621cb961bc6a3830d1a6f406dcbd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h-a.akamaihd.net/hphotos-ak-frc3/v/1069095_10201108038598257_830160171_n.jpg?oh=bb41681e7ed13ab44a0c71c8612daf5e&amp;oe=524E0F86&amp;__gda__=1380930297_0621cb961bc6a3830d1a6f406dcbd9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212605"/>
                    </a:xfrm>
                    <a:prstGeom prst="rect">
                      <a:avLst/>
                    </a:prstGeom>
                    <a:noFill/>
                    <a:ln w="38100">
                      <a:solidFill>
                        <a:schemeClr val="accent4">
                          <a:lumMod val="75000"/>
                        </a:schemeClr>
                      </a:solidFill>
                    </a:ln>
                  </pic:spPr>
                </pic:pic>
              </a:graphicData>
            </a:graphic>
          </wp:inline>
        </w:drawing>
      </w:r>
    </w:p>
    <w:p w:rsidR="0050176B" w:rsidRDefault="00306315" w:rsidP="0050176B">
      <w:pPr>
        <w:spacing w:after="0" w:line="240" w:lineRule="auto"/>
        <w:ind w:left="357"/>
        <w:jc w:val="both"/>
      </w:pPr>
      <w:r>
        <w:rPr>
          <w:noProof/>
          <w:lang w:eastAsia="es-CO"/>
        </w:rPr>
        <w:lastRenderedPageBreak/>
        <w:drawing>
          <wp:inline distT="0" distB="0" distL="0" distR="0" wp14:anchorId="3C4DF420" wp14:editId="159B45B8">
            <wp:extent cx="5612130" cy="4212605"/>
            <wp:effectExtent l="38100" t="38100" r="45720" b="35560"/>
            <wp:docPr id="4" name="Imagen 4" descr="https://fbcdn-sphotos-h-a.akamaihd.net/hphotos-ak-prn2/v/1080380_10201108037718235_852862783_n.jpg?oh=bca4fa352edc8929c832f26cda541a64&amp;oe=524E5D33&amp;__gda__=1380933902_1ae208ebb804af99b35673af26746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sphotos-h-a.akamaihd.net/hphotos-ak-prn2/v/1080380_10201108037718235_852862783_n.jpg?oh=bca4fa352edc8929c832f26cda541a64&amp;oe=524E5D33&amp;__gda__=1380933902_1ae208ebb804af99b35673af26746f8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212605"/>
                    </a:xfrm>
                    <a:prstGeom prst="rect">
                      <a:avLst/>
                    </a:prstGeom>
                    <a:noFill/>
                    <a:ln w="38100">
                      <a:solidFill>
                        <a:srgbClr val="2107BF"/>
                      </a:solidFill>
                    </a:ln>
                  </pic:spPr>
                </pic:pic>
              </a:graphicData>
            </a:graphic>
          </wp:inline>
        </w:drawing>
      </w:r>
    </w:p>
    <w:p w:rsidR="0050176B" w:rsidRDefault="0050176B" w:rsidP="0050176B">
      <w:pPr>
        <w:spacing w:after="0" w:line="240" w:lineRule="auto"/>
        <w:ind w:left="357"/>
        <w:jc w:val="both"/>
      </w:pPr>
    </w:p>
    <w:p w:rsidR="0050176B" w:rsidRDefault="0050176B" w:rsidP="0050176B">
      <w:pPr>
        <w:spacing w:after="0" w:line="240" w:lineRule="auto"/>
        <w:ind w:left="357"/>
        <w:jc w:val="both"/>
      </w:pPr>
    </w:p>
    <w:p w:rsidR="00306315" w:rsidRDefault="00306315" w:rsidP="00BB351C">
      <w:pPr>
        <w:ind w:left="360"/>
        <w:jc w:val="both"/>
      </w:pPr>
      <w:r>
        <w:rPr>
          <w:noProof/>
          <w:lang w:eastAsia="es-CO"/>
        </w:rPr>
        <w:drawing>
          <wp:inline distT="0" distB="0" distL="0" distR="0">
            <wp:extent cx="5612130" cy="4212605"/>
            <wp:effectExtent l="38100" t="38100" r="45720" b="35560"/>
            <wp:docPr id="5" name="Imagen 5" descr="https://fbcdn-sphotos-h-a.akamaihd.net/hphotos-ak-prn2/v/1081488_10201108036558206_508088024_n.jpg?oh=738b48da74a62a79ab408e5bf6d3989c&amp;oe=524E6EFB&amp;__gda__=1380954566_09967c596f174eda3c50b7053dd3d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sphotos-h-a.akamaihd.net/hphotos-ak-prn2/v/1081488_10201108036558206_508088024_n.jpg?oh=738b48da74a62a79ab408e5bf6d3989c&amp;oe=524E6EFB&amp;__gda__=1380954566_09967c596f174eda3c50b7053dd3d6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212605"/>
                    </a:xfrm>
                    <a:prstGeom prst="rect">
                      <a:avLst/>
                    </a:prstGeom>
                    <a:noFill/>
                    <a:ln w="38100">
                      <a:solidFill>
                        <a:srgbClr val="FFFF00"/>
                      </a:solidFill>
                    </a:ln>
                  </pic:spPr>
                </pic:pic>
              </a:graphicData>
            </a:graphic>
          </wp:inline>
        </w:drawing>
      </w:r>
      <w:bookmarkStart w:id="0" w:name="_GoBack"/>
      <w:bookmarkEnd w:id="0"/>
    </w:p>
    <w:p w:rsidR="00306315" w:rsidRPr="00BB351C" w:rsidRDefault="00306315" w:rsidP="00BB351C">
      <w:pPr>
        <w:ind w:left="360"/>
        <w:jc w:val="both"/>
      </w:pPr>
    </w:p>
    <w:p w:rsidR="00BB351C" w:rsidRDefault="00BB351C" w:rsidP="00BB351C">
      <w:pPr>
        <w:ind w:left="360"/>
        <w:jc w:val="both"/>
      </w:pPr>
    </w:p>
    <w:sectPr w:rsidR="00BB351C" w:rsidSect="0050176B">
      <w:pgSz w:w="12240" w:h="15840"/>
      <w:pgMar w:top="567"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E243A"/>
    <w:multiLevelType w:val="hybridMultilevel"/>
    <w:tmpl w:val="E3C24D1C"/>
    <w:lvl w:ilvl="0" w:tplc="1004BE80">
      <w:numFmt w:val="bullet"/>
      <w:lvlText w:val="-"/>
      <w:lvlJc w:val="left"/>
      <w:pPr>
        <w:ind w:left="720" w:hanging="360"/>
      </w:pPr>
      <w:rPr>
        <w:rFonts w:ascii="Calibri" w:eastAsiaTheme="minorHAns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7205D19"/>
    <w:multiLevelType w:val="hybridMultilevel"/>
    <w:tmpl w:val="B0FAF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4AE75212"/>
    <w:multiLevelType w:val="multilevel"/>
    <w:tmpl w:val="884E8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72"/>
    <w:rsid w:val="00180953"/>
    <w:rsid w:val="00306315"/>
    <w:rsid w:val="0050176B"/>
    <w:rsid w:val="00880A72"/>
    <w:rsid w:val="00A9757F"/>
    <w:rsid w:val="00BB351C"/>
    <w:rsid w:val="00D96650"/>
    <w:rsid w:val="00F95A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0A72"/>
    <w:pPr>
      <w:ind w:left="720"/>
      <w:contextualSpacing/>
    </w:pPr>
  </w:style>
  <w:style w:type="paragraph" w:styleId="Textodeglobo">
    <w:name w:val="Balloon Text"/>
    <w:basedOn w:val="Normal"/>
    <w:link w:val="TextodegloboCar"/>
    <w:uiPriority w:val="99"/>
    <w:semiHidden/>
    <w:unhideWhenUsed/>
    <w:rsid w:val="00306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315"/>
    <w:rPr>
      <w:rFonts w:ascii="Tahoma" w:hAnsi="Tahoma" w:cs="Tahoma"/>
      <w:sz w:val="16"/>
      <w:szCs w:val="16"/>
    </w:rPr>
  </w:style>
  <w:style w:type="paragraph" w:styleId="Sinespaciado">
    <w:name w:val="No Spacing"/>
    <w:uiPriority w:val="1"/>
    <w:qFormat/>
    <w:rsid w:val="001809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0A72"/>
    <w:pPr>
      <w:ind w:left="720"/>
      <w:contextualSpacing/>
    </w:pPr>
  </w:style>
  <w:style w:type="paragraph" w:styleId="Textodeglobo">
    <w:name w:val="Balloon Text"/>
    <w:basedOn w:val="Normal"/>
    <w:link w:val="TextodegloboCar"/>
    <w:uiPriority w:val="99"/>
    <w:semiHidden/>
    <w:unhideWhenUsed/>
    <w:rsid w:val="00306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315"/>
    <w:rPr>
      <w:rFonts w:ascii="Tahoma" w:hAnsi="Tahoma" w:cs="Tahoma"/>
      <w:sz w:val="16"/>
      <w:szCs w:val="16"/>
    </w:rPr>
  </w:style>
  <w:style w:type="paragraph" w:styleId="Sinespaciado">
    <w:name w:val="No Spacing"/>
    <w:uiPriority w:val="1"/>
    <w:qFormat/>
    <w:rsid w:val="00180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503</Words>
  <Characters>2769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oebotero</dc:creator>
  <cp:lastModifiedBy>maryluveco</cp:lastModifiedBy>
  <cp:revision>4</cp:revision>
  <dcterms:created xsi:type="dcterms:W3CDTF">2013-10-03T03:26:00Z</dcterms:created>
  <dcterms:modified xsi:type="dcterms:W3CDTF">2013-10-03T03:42:00Z</dcterms:modified>
</cp:coreProperties>
</file>